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3D327A">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附件2：</w:t>
      </w:r>
    </w:p>
    <w:p w14:paraId="52EFFF6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方正小标宋简体" w:hAnsi="方正小标宋简体" w:eastAsia="方正小标宋简体" w:cs="方正小标宋简体"/>
          <w:sz w:val="44"/>
          <w:szCs w:val="44"/>
          <w:lang w:val="en-US" w:eastAsia="zh-CN"/>
        </w:rPr>
      </w:pPr>
    </w:p>
    <w:p w14:paraId="249FF38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雷山县人民医院中医服务大楼医疗专项装修建设项目设计服务内容和要</w:t>
      </w:r>
      <w:r>
        <w:rPr>
          <w:rFonts w:hint="eastAsia" w:ascii="方正小标宋简体" w:hAnsi="方正小标宋简体" w:eastAsia="方正小标宋简体" w:cs="方正小标宋简体"/>
          <w:sz w:val="44"/>
          <w:szCs w:val="44"/>
          <w:lang w:val="en-US" w:eastAsia="zh-CN"/>
        </w:rPr>
        <w:t>求</w:t>
      </w:r>
    </w:p>
    <w:p w14:paraId="44816F2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HAnsi" w:hAnsiTheme="minorHAnsi" w:eastAsiaTheme="minorEastAsia" w:cstheme="minorBidi"/>
          <w:kern w:val="2"/>
          <w:sz w:val="21"/>
          <w:szCs w:val="24"/>
          <w:lang w:val="en-US" w:eastAsia="zh-CN" w:bidi="ar-SA"/>
        </w:rPr>
      </w:pPr>
    </w:p>
    <w:p w14:paraId="06BAEE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一、设计内容</w:t>
      </w:r>
    </w:p>
    <w:p w14:paraId="642937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lang w:val="en-US" w:eastAsia="zh-CN"/>
        </w:rPr>
      </w:pPr>
      <w:r>
        <w:rPr>
          <w:rFonts w:hint="eastAsia" w:ascii="仿宋_GB2312" w:hAnsi="仿宋_GB2312" w:eastAsia="仿宋_GB2312" w:cs="仿宋_GB2312"/>
          <w:sz w:val="32"/>
          <w:szCs w:val="32"/>
          <w:lang w:val="en-US" w:eastAsia="zh-CN"/>
        </w:rPr>
        <w:t>对中医服务大楼1楼-3楼全部区域进行医疗专项装修改造，改造面积约2935平方米；1、功能布局要满足医院要求；2、设计图纸要求：设计图纸包括以下内容：医疗专项装修的施工图（建筑装修、暖通、给排水、电气、医疗专项配套等全部施工内容）、效果图；3、要提供纸质版施工图、效果图一式两份给委托人。</w:t>
      </w:r>
    </w:p>
    <w:p w14:paraId="02A90D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二、设计要求</w:t>
      </w:r>
    </w:p>
    <w:p w14:paraId="57E51E5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设计单位须严格按照医院相关要求开展设计工作，对设计过程中存在的问题及时响应、对接并修改完善，全程配合项目施工装修工作，直至装修工程全部竣工且验收合格，方可视为设计工作全部完成。</w:t>
      </w:r>
      <w:bookmarkStart w:id="0" w:name="_GoBack"/>
      <w:bookmarkEnd w:id="0"/>
    </w:p>
    <w:p w14:paraId="50A5D1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kern w:val="2"/>
          <w:sz w:val="32"/>
          <w:szCs w:val="32"/>
          <w:lang w:val="en-US" w:eastAsia="zh-CN" w:bidi="ar-SA"/>
        </w:rPr>
      </w:pPr>
    </w:p>
    <w:p w14:paraId="443DFF8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p>
    <w:p w14:paraId="059D5431">
      <w:pPr>
        <w:keepNext w:val="0"/>
        <w:keepLines w:val="0"/>
        <w:pageBreakBefore w:val="0"/>
        <w:widowControl w:val="0"/>
        <w:tabs>
          <w:tab w:val="left" w:pos="6498"/>
        </w:tabs>
        <w:kinsoku/>
        <w:wordWrap/>
        <w:overflowPunct/>
        <w:topLinePunct w:val="0"/>
        <w:autoSpaceDE/>
        <w:autoSpaceDN/>
        <w:bidi w:val="0"/>
        <w:adjustRightInd/>
        <w:snapToGrid/>
        <w:spacing w:line="560" w:lineRule="exact"/>
        <w:jc w:val="left"/>
        <w:textAlignment w:val="auto"/>
        <w:rPr>
          <w:rFonts w:hint="eastAsia"/>
          <w:lang w:val="en-US" w:eastAsia="zh-CN"/>
        </w:rPr>
      </w:pPr>
      <w:r>
        <w:rPr>
          <w:rFonts w:hint="eastAsia"/>
          <w:lang w:val="en-US" w:eastAsia="zh-CN"/>
        </w:rPr>
        <w:tab/>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5F1211"/>
    <w:rsid w:val="0F991151"/>
    <w:rsid w:val="190F36B8"/>
    <w:rsid w:val="368B2B6E"/>
    <w:rsid w:val="7C5C39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275</Words>
  <Characters>279</Characters>
  <Lines>0</Lines>
  <Paragraphs>0</Paragraphs>
  <TotalTime>7</TotalTime>
  <ScaleCrop>false</ScaleCrop>
  <LinksUpToDate>false</LinksUpToDate>
  <CharactersWithSpaces>280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2026-03-09T03:10:00Z</dcterms:created>
  <dc:creator>PC</dc:creator>
  <cp:lastModifiedBy>罗孟林</cp:lastModifiedBy>
  <dcterms:modified xsi:type="dcterms:W3CDTF">2026-03-12T02:39:45Z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eyJoZGlkIjoiMmI4NjcwMmYxODAwMGExMzdjYTU2OGIyOWExZDZlOGIiLCJ1c2VySWQiOiIxMjA5MTk4MzU1In0=</vt:lpwstr>
  </property>
  <property fmtid="{D5CDD505-2E9C-101B-9397-08002B2CF9AE}" pid="4" name="ICV">
    <vt:lpwstr>490940C81F2E4C3EBCD63AFACA4FCC97_13</vt:lpwstr>
  </property>
</Properties>
</file>