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DF0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附件2：</w:t>
      </w:r>
    </w:p>
    <w:p w14:paraId="5D351B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技术参数要求</w:t>
      </w:r>
    </w:p>
    <w:p w14:paraId="3E541893">
      <w:pPr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</w:pPr>
    </w:p>
    <w:p w14:paraId="73A2B9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1.具有‌非接触式高频电凝技术‌，通过电离氩气产生导电等离子体，传导高频电流至靶组织，实现热效应等，可用于‌止血、组织凝固与消融‌。其‌穿透深度可控、热损伤小、烟雾少、不易碳化‌。</w:t>
      </w:r>
    </w:p>
    <w:p w14:paraId="1F1499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2.屏幕显示：采用彩色触摸显示屏，可以通过触摸显示屏进行系统设置与检测。</w:t>
      </w:r>
    </w:p>
    <w:p w14:paraId="59D56C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3.工作模式：≥9种。</w:t>
      </w:r>
    </w:p>
    <w:p w14:paraId="5D752F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266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4.工作频率：≥450 kHz。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5.出功率：≥200W。</w:t>
      </w:r>
    </w:p>
    <w:p w14:paraId="1CAB41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6.具有纯切一、混切一、强凝、柔凝、喷射凝、双极凝、氩束疑等治疗功能模式。</w:t>
      </w:r>
    </w:p>
    <w:p w14:paraId="648ECD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▲7.具有两种以上专用内镜治疗模式（含ENDO CUT模式）。可通过自主调节切凝功率和时间，满足内镜下电切效果、宽度、间隔等。</w:t>
      </w:r>
    </w:p>
    <w:p w14:paraId="3CD6FC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▲8.内镜治疗模式下，切割与凝血交替进行，可用于ESD、EMR、ERCP、POEM、息肉灼烧、息肉切除等内镜下的各种治疗手术。</w:t>
      </w:r>
    </w:p>
    <w:p w14:paraId="7A85F5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9.具备即时自动反馈技术，可自动依据人体不同组织变化的反馈，自动调节能量（含功率）输出，确保切凝效果稳定。</w:t>
      </w:r>
    </w:p>
    <w:p w14:paraId="421B5C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10.具有手控输出、脚控输出等多种输出方式。</w:t>
      </w:r>
    </w:p>
    <w:p w14:paraId="4DE12F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▲11.具有数字直接输入、上下调节等调节方式，可实时输入需要的功率数值等。</w:t>
      </w:r>
    </w:p>
    <w:p w14:paraId="73AD26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12.具备开机自检功能，可诊断设备的连接及工作状况，提供语音报警；可进行自动修复、或显示错误代码、停止输出等功能。</w:t>
      </w:r>
    </w:p>
    <w:p w14:paraId="14C1BF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13.自动保护装置：具有断电、开路、短路、过功率、过压、过热、过电流自动保护功能。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14.断线自检：具有中性极板未连接或者连接电缆断线时，自动 停止输出并声或光提示功能。</w:t>
      </w:r>
    </w:p>
    <w:p w14:paraId="23FE0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266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15.具有断电保护电路，实时记忆使用各功能的输出设定值。</w:t>
      </w:r>
    </w:p>
    <w:p w14:paraId="038DCA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16.具备中性极板检测系统：监测异常时主机可立即停止输出，并发出报警和显示界面报警提示，可防止患者高频灼伤。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17.具有氩气流量恒定输出监测系统，全数字化自动控制，确保氩气流量输出稳定。</w:t>
      </w:r>
    </w:p>
    <w:p w14:paraId="4DE463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18.输出氩气流量：氩气流量调节范围 0.1L/min--10.0L/min 可调，流量控制精度 ≥0.1L/min。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19.具有氩气冲洗功能，防止堵塞，有效提高氩气激发。</w:t>
      </w:r>
    </w:p>
    <w:p w14:paraId="29BDE3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20.设备上可连接2个以上脚踏开关，可用脚踏或按键两种方式控制。</w:t>
      </w:r>
    </w:p>
    <w:p w14:paraId="7CBDD7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▲21.可储存多组工作程序，方便临床使用。</w:t>
      </w:r>
    </w:p>
    <w:p w14:paraId="2D1300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266" w:firstLine="0" w:firstLineChars="0"/>
        <w:textAlignment w:val="auto"/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▲22.具备扩充接口，可用于系统升级、存储等功能。</w:t>
      </w:r>
    </w:p>
    <w:p w14:paraId="5FCC7F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23.配备专用台车，提升转运效率，方便设备管理。</w:t>
      </w:r>
    </w:p>
    <w:p w14:paraId="0B3BE9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266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24.配置清单：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24.1.主机1台；</w:t>
      </w:r>
    </w:p>
    <w:p w14:paraId="447F6F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24.2.敷肌板电缆线2；</w:t>
      </w:r>
    </w:p>
    <w:p w14:paraId="1AF5DC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24.3.脚踏开关1个；</w:t>
      </w:r>
    </w:p>
    <w:p w14:paraId="1A807C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24.4.高频转接线2条；</w:t>
      </w:r>
    </w:p>
    <w:p w14:paraId="67E42A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24.5.氩气软电极2条；</w:t>
      </w:r>
    </w:p>
    <w:p w14:paraId="56F5FE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24.6.专用台车1台；</w:t>
      </w:r>
    </w:p>
    <w:p w14:paraId="3F4BFC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24.7.气瓶1个。</w:t>
      </w:r>
    </w:p>
    <w:p w14:paraId="336495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17D20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first"/>
      <w:headerReference r:id="rId3" w:type="default"/>
      <w:headerReference r:id="rId4" w:type="even"/>
      <w:pgSz w:w="11907" w:h="16839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ED7F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65FC5">
    <w:r>
      <w:pict>
        <v:shape id="WordPictureWatermark1025" o:spid="_x0000_s4099" o:spt="75" type="#_x0000_t75" style="position:absolute;left:0pt;height:657.75pt;width:46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B2CB9">
    <w:r>
      <w:pict>
        <v:shape id="WordPictureWatermark1027" o:spid="_x0000_s4097" o:spt="75" type="#_x0000_t75" style="position:absolute;left:0pt;height:657.75pt;width:46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Q1Yjc5NzMyY2FiYWY4MzIxMGE3ZjRjYmRkYTY1ZjkifQ=="/>
  </w:docVars>
  <w:rsids>
    <w:rsidRoot w:val="00000000"/>
    <w:rsid w:val="00717112"/>
    <w:rsid w:val="01235B05"/>
    <w:rsid w:val="03647C39"/>
    <w:rsid w:val="065546FA"/>
    <w:rsid w:val="08E9115A"/>
    <w:rsid w:val="0E0D58BA"/>
    <w:rsid w:val="0EBE66C8"/>
    <w:rsid w:val="107E2A9F"/>
    <w:rsid w:val="10853E2D"/>
    <w:rsid w:val="12BC165D"/>
    <w:rsid w:val="12C81DAF"/>
    <w:rsid w:val="13FD15DE"/>
    <w:rsid w:val="147A4287"/>
    <w:rsid w:val="15C423F5"/>
    <w:rsid w:val="186C142F"/>
    <w:rsid w:val="1D255BF3"/>
    <w:rsid w:val="20BB73F7"/>
    <w:rsid w:val="220C7DD2"/>
    <w:rsid w:val="22F4274D"/>
    <w:rsid w:val="243454F7"/>
    <w:rsid w:val="245F0C9E"/>
    <w:rsid w:val="25543B0A"/>
    <w:rsid w:val="262D0D77"/>
    <w:rsid w:val="26E86A6C"/>
    <w:rsid w:val="279E2283"/>
    <w:rsid w:val="27FD02F5"/>
    <w:rsid w:val="28AD064C"/>
    <w:rsid w:val="2D0406DC"/>
    <w:rsid w:val="33040A4B"/>
    <w:rsid w:val="35C868B8"/>
    <w:rsid w:val="36050AA1"/>
    <w:rsid w:val="38886646"/>
    <w:rsid w:val="3BB46500"/>
    <w:rsid w:val="3CD613E9"/>
    <w:rsid w:val="3F8F3AD1"/>
    <w:rsid w:val="3FBB4025"/>
    <w:rsid w:val="429449F7"/>
    <w:rsid w:val="48FF50DD"/>
    <w:rsid w:val="4A1946C3"/>
    <w:rsid w:val="4FB355BA"/>
    <w:rsid w:val="508B5BEF"/>
    <w:rsid w:val="50DD469C"/>
    <w:rsid w:val="50F87728"/>
    <w:rsid w:val="521A2F17"/>
    <w:rsid w:val="52510720"/>
    <w:rsid w:val="57305A73"/>
    <w:rsid w:val="57A47B2A"/>
    <w:rsid w:val="5A955FE8"/>
    <w:rsid w:val="5C272C70"/>
    <w:rsid w:val="5CCE57E1"/>
    <w:rsid w:val="600D6620"/>
    <w:rsid w:val="665B60E4"/>
    <w:rsid w:val="66A3383B"/>
    <w:rsid w:val="67533725"/>
    <w:rsid w:val="6B122D3D"/>
    <w:rsid w:val="6E005A16"/>
    <w:rsid w:val="6F7E4E45"/>
    <w:rsid w:val="70123614"/>
    <w:rsid w:val="70673B2B"/>
    <w:rsid w:val="75BD7E73"/>
    <w:rsid w:val="760D2A7F"/>
    <w:rsid w:val="79480103"/>
    <w:rsid w:val="7AE364A4"/>
    <w:rsid w:val="7AF77B59"/>
    <w:rsid w:val="7FDF723A"/>
    <w:rsid w:val="7FEC19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5">
    <w:name w:val="Strong"/>
    <w:basedOn w:val="4"/>
    <w:qFormat/>
    <w:uiPriority w:val="22"/>
    <w:rPr>
      <w:b/>
    </w:rPr>
  </w:style>
  <w:style w:type="paragraph" w:customStyle="1" w:styleId="6">
    <w:name w:val="产品名"/>
    <w:basedOn w:val="1"/>
    <w:qFormat/>
    <w:uiPriority w:val="0"/>
    <w:rPr>
      <w:rFonts w:ascii="宋体" w:hAnsi="宋体" w:eastAsia="宋体" w:cs="宋体"/>
      <w:b/>
      <w:sz w:val="36"/>
    </w:rPr>
  </w:style>
  <w:style w:type="paragraph" w:customStyle="1" w:styleId="7">
    <w:name w:val="产品相关信息"/>
    <w:basedOn w:val="1"/>
    <w:qFormat/>
    <w:uiPriority w:val="0"/>
    <w:pPr>
      <w:spacing w:line="360" w:lineRule="exact"/>
    </w:pPr>
    <w:rPr>
      <w:rFonts w:ascii="宋体" w:hAnsi="宋体" w:eastAsia="宋体" w:cs="宋体"/>
    </w:rPr>
  </w:style>
  <w:style w:type="paragraph" w:customStyle="1" w:styleId="8">
    <w:name w:val="参数正文"/>
    <w:basedOn w:val="1"/>
    <w:qFormat/>
    <w:uiPriority w:val="0"/>
    <w:pPr>
      <w:wordWrap/>
      <w:spacing w:before="0" w:beforeLines="0" w:beforeAutospacing="1" w:after="0" w:afterLines="0" w:afterAutospacing="1" w:line="240" w:lineRule="auto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909</Words>
  <Characters>1025</Characters>
  <TotalTime>8</TotalTime>
  <ScaleCrop>false</ScaleCrop>
  <LinksUpToDate>false</LinksUpToDate>
  <CharactersWithSpaces>1043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2026-04-15T11:32:00Z</dcterms:created>
  <dc:creator>13765580762</dc:creator>
  <cp:lastModifiedBy>One</cp:lastModifiedBy>
  <cp:lastPrinted>2026-04-15T03:35:00Z</cp:lastPrinted>
  <dcterms:modified xsi:type="dcterms:W3CDTF">2026-05-08T01:15:08Z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78DB0814969B4EB09F26D8ADDA3D1DDE_12</vt:lpwstr>
  </property>
  <property fmtid="{D5CDD505-2E9C-101B-9397-08002B2CF9AE}" pid="4" name="KSOTemplateDocerSaveRecord">
    <vt:lpwstr>eyJoZGlkIjoiMTFkY2YzZTQ3NjQ1NTkzNmNhMGZkZjIxNTQ0MDhlZTIiLCJ1c2VySWQiOiI2OTU3MjQxNzkifQ==</vt:lpwstr>
  </property>
</Properties>
</file>